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9D" w:rsidRDefault="00BA42E2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1038103" cy="733899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103" cy="733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>
        <w:rPr>
          <w:b/>
          <w:u w:val="single"/>
        </w:rPr>
        <w:t>L</w:t>
      </w:r>
      <w:r w:rsidR="00104C9E">
        <w:rPr>
          <w:b/>
          <w:u w:val="single"/>
        </w:rPr>
        <w:t>ISTA DE MATERIAL – 2º ANO – 2024</w:t>
      </w:r>
    </w:p>
    <w:p w:rsidR="005D269D" w:rsidRDefault="00BA42E2">
      <w:pPr>
        <w:rPr>
          <w:b/>
        </w:rPr>
      </w:pPr>
      <w:r>
        <w:rPr>
          <w:b/>
        </w:rPr>
        <w:t>Materiais sugestivos de reposição (uso individual, deixar em casa para reposição, uso diário colocar na mochila</w:t>
      </w:r>
      <w:proofErr w:type="gramStart"/>
      <w:r>
        <w:rPr>
          <w:b/>
        </w:rPr>
        <w:t>)</w:t>
      </w:r>
      <w:proofErr w:type="gramEnd"/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04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Apontador com depósito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02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Borracha branca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Caderno brochura grande capa dura (48 folhas)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 xml:space="preserve">Caderno de caligrafia </w:t>
            </w:r>
            <w:r w:rsidR="00A455D0">
              <w:t>pauta branca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 xml:space="preserve">Caixa de </w:t>
            </w:r>
            <w:proofErr w:type="spellStart"/>
            <w:r>
              <w:t>canetinha</w:t>
            </w:r>
            <w:proofErr w:type="spellEnd"/>
            <w:r>
              <w:t xml:space="preserve"> </w:t>
            </w:r>
            <w:proofErr w:type="spellStart"/>
            <w:r>
              <w:t>hidrocor</w:t>
            </w:r>
            <w:proofErr w:type="spellEnd"/>
            <w:r>
              <w:t xml:space="preserve"> fina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Caixa de lápis de cor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Caixa de sapato encapada de amarelo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Caixa de massinha para modelar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Caneta marca texto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08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Lápis grafite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Material dourado do aluno (madeira-pequeno) USO DIÁRIO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Pasta plástica com elástico fina USO DIÁRIO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02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Pastas com grampo transparente (com 20 plásticos cada pasta)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Régua transparente (30 cm)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Tesourinha sem ponta (gravado nome)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02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Tubo de cola bastão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Estojo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Calculadora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02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Gibis (uso coletivo em sala)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Livro de história infantil (uso coletivo em sala)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Revista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Caixa de palito de sorvete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Caixa de elástico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B00F5">
            <w:pPr>
              <w:jc w:val="both"/>
            </w:pPr>
            <w:r>
              <w:t>Pacote</w:t>
            </w:r>
            <w:r w:rsidR="00BA42E2">
              <w:t xml:space="preserve"> de papel mágico</w:t>
            </w:r>
            <w:r>
              <w:t xml:space="preserve"> de 3 folhas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Fita de cetim (nº3 com 30 metros)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200g</w:t>
            </w:r>
          </w:p>
        </w:tc>
        <w:tc>
          <w:tcPr>
            <w:tcW w:w="7969" w:type="dxa"/>
          </w:tcPr>
          <w:p w:rsidR="005D269D" w:rsidRDefault="00BA42E2">
            <w:pPr>
              <w:jc w:val="both"/>
            </w:pPr>
            <w:r>
              <w:t>Sementes de lentilha e feijão preto (200g cada)</w:t>
            </w:r>
          </w:p>
        </w:tc>
      </w:tr>
      <w:tr w:rsidR="00977AFF">
        <w:tc>
          <w:tcPr>
            <w:tcW w:w="675" w:type="dxa"/>
          </w:tcPr>
          <w:p w:rsidR="00977AFF" w:rsidRDefault="00B20BD3">
            <w:pPr>
              <w:jc w:val="both"/>
            </w:pPr>
            <w:r>
              <w:t>0</w:t>
            </w:r>
            <w:r w:rsidR="00977AFF">
              <w:t>1</w:t>
            </w:r>
          </w:p>
        </w:tc>
        <w:tc>
          <w:tcPr>
            <w:tcW w:w="7969" w:type="dxa"/>
          </w:tcPr>
          <w:p w:rsidR="00977AFF" w:rsidRDefault="00977AFF">
            <w:pPr>
              <w:jc w:val="both"/>
            </w:pPr>
            <w:r>
              <w:t xml:space="preserve">Agenda </w:t>
            </w:r>
            <w:r w:rsidR="006B3EDE">
              <w:t>para recados e anotações de tarefa</w:t>
            </w:r>
          </w:p>
        </w:tc>
      </w:tr>
      <w:tr w:rsidR="00B20BD3">
        <w:tc>
          <w:tcPr>
            <w:tcW w:w="675" w:type="dxa"/>
          </w:tcPr>
          <w:p w:rsidR="00B20BD3" w:rsidRDefault="00B20BD3">
            <w:pPr>
              <w:jc w:val="both"/>
            </w:pPr>
            <w:r>
              <w:t xml:space="preserve">01 </w:t>
            </w:r>
          </w:p>
        </w:tc>
        <w:tc>
          <w:tcPr>
            <w:tcW w:w="7969" w:type="dxa"/>
          </w:tcPr>
          <w:p w:rsidR="00B20BD3" w:rsidRDefault="00B20BD3">
            <w:pPr>
              <w:jc w:val="both"/>
            </w:pPr>
            <w:r>
              <w:t>Fita crepe</w:t>
            </w:r>
          </w:p>
        </w:tc>
      </w:tr>
      <w:tr w:rsidR="00B20BD3">
        <w:tc>
          <w:tcPr>
            <w:tcW w:w="675" w:type="dxa"/>
          </w:tcPr>
          <w:p w:rsidR="00B20BD3" w:rsidRDefault="00B20BD3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B20BD3" w:rsidRDefault="00B20BD3">
            <w:pPr>
              <w:jc w:val="both"/>
            </w:pPr>
            <w:r>
              <w:t>Fita vinílica</w:t>
            </w:r>
          </w:p>
        </w:tc>
      </w:tr>
    </w:tbl>
    <w:p w:rsidR="005D269D" w:rsidRDefault="005D269D"/>
    <w:p w:rsidR="005D269D" w:rsidRDefault="00BA42E2">
      <w:pPr>
        <w:rPr>
          <w:b/>
        </w:rPr>
      </w:pPr>
      <w:r>
        <w:rPr>
          <w:b/>
        </w:rPr>
        <w:t>Materiais de artes (colégio)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Placa de EVA (lisa)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 xml:space="preserve">Placa de EVA (com </w:t>
            </w:r>
            <w:proofErr w:type="spellStart"/>
            <w:r>
              <w:t>gliter</w:t>
            </w:r>
            <w:proofErr w:type="spellEnd"/>
            <w:r>
              <w:t>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Bloco color set (A4)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Metro de chita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02</w:t>
            </w:r>
          </w:p>
        </w:tc>
        <w:tc>
          <w:tcPr>
            <w:tcW w:w="7969" w:type="dxa"/>
          </w:tcPr>
          <w:p w:rsidR="005D269D" w:rsidRDefault="00BA42E2">
            <w:r>
              <w:t>Papel crepom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 xml:space="preserve">Pasta espessura de </w:t>
            </w:r>
            <w:proofErr w:type="gramStart"/>
            <w:r>
              <w:t>4</w:t>
            </w:r>
            <w:proofErr w:type="gramEnd"/>
            <w:r>
              <w:t xml:space="preserve"> cm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Caderno de cartografia (48 folhas)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Tinta relevo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Guache (</w:t>
            </w:r>
            <w:proofErr w:type="gramStart"/>
            <w:r>
              <w:t>6</w:t>
            </w:r>
            <w:proofErr w:type="gramEnd"/>
            <w:r>
              <w:t xml:space="preserve"> cores)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lastRenderedPageBreak/>
              <w:t>01</w:t>
            </w:r>
          </w:p>
        </w:tc>
        <w:tc>
          <w:tcPr>
            <w:tcW w:w="7969" w:type="dxa"/>
          </w:tcPr>
          <w:p w:rsidR="005D269D" w:rsidRDefault="00BA42E2">
            <w:r>
              <w:t>Tela 20x20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roofErr w:type="gramStart"/>
            <w:r>
              <w:t>6</w:t>
            </w:r>
            <w:proofErr w:type="gramEnd"/>
          </w:p>
        </w:tc>
        <w:tc>
          <w:tcPr>
            <w:tcW w:w="7969" w:type="dxa"/>
          </w:tcPr>
          <w:p w:rsidR="005D269D" w:rsidRDefault="00BA42E2">
            <w:r>
              <w:t>Botões coloridos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Pacote de lantejoula (grande)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Caixa de massinha para modelar</w:t>
            </w:r>
          </w:p>
        </w:tc>
      </w:tr>
      <w:tr w:rsidR="005D269D">
        <w:tc>
          <w:tcPr>
            <w:tcW w:w="675" w:type="dxa"/>
          </w:tcPr>
          <w:p w:rsidR="005D269D" w:rsidRDefault="00B20BD3">
            <w:r>
              <w:t>5</w:t>
            </w:r>
            <w:r w:rsidR="00BA42E2">
              <w:t>00</w:t>
            </w:r>
          </w:p>
        </w:tc>
        <w:tc>
          <w:tcPr>
            <w:tcW w:w="7969" w:type="dxa"/>
          </w:tcPr>
          <w:p w:rsidR="005D269D" w:rsidRDefault="00BA42E2">
            <w:r>
              <w:t>Folhas sulfite A4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 xml:space="preserve">Tubo de cola líquida </w:t>
            </w:r>
          </w:p>
        </w:tc>
      </w:tr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Pincel achatado nº10 (uso comum)</w:t>
            </w:r>
          </w:p>
        </w:tc>
      </w:tr>
      <w:tr w:rsidR="00B20BD3">
        <w:tc>
          <w:tcPr>
            <w:tcW w:w="675" w:type="dxa"/>
          </w:tcPr>
          <w:p w:rsidR="00B20BD3" w:rsidRDefault="00B20BD3">
            <w:r>
              <w:t xml:space="preserve">01 </w:t>
            </w:r>
          </w:p>
        </w:tc>
        <w:tc>
          <w:tcPr>
            <w:tcW w:w="7969" w:type="dxa"/>
          </w:tcPr>
          <w:p w:rsidR="00B20BD3" w:rsidRDefault="00B20BD3">
            <w:r>
              <w:t xml:space="preserve">Cartolina decorada </w:t>
            </w:r>
          </w:p>
        </w:tc>
      </w:tr>
      <w:tr w:rsidR="00B20BD3">
        <w:tc>
          <w:tcPr>
            <w:tcW w:w="675" w:type="dxa"/>
          </w:tcPr>
          <w:p w:rsidR="00B20BD3" w:rsidRDefault="00B20BD3">
            <w:r>
              <w:t>01</w:t>
            </w:r>
          </w:p>
        </w:tc>
        <w:tc>
          <w:tcPr>
            <w:tcW w:w="7969" w:type="dxa"/>
          </w:tcPr>
          <w:p w:rsidR="00B20BD3" w:rsidRDefault="00B20BD3">
            <w:r>
              <w:t>Folha de papel origami</w:t>
            </w:r>
          </w:p>
        </w:tc>
      </w:tr>
      <w:tr w:rsidR="00B20BD3">
        <w:tc>
          <w:tcPr>
            <w:tcW w:w="675" w:type="dxa"/>
          </w:tcPr>
          <w:p w:rsidR="00B20BD3" w:rsidRDefault="00B20BD3">
            <w:r>
              <w:t>01</w:t>
            </w:r>
          </w:p>
        </w:tc>
        <w:tc>
          <w:tcPr>
            <w:tcW w:w="7969" w:type="dxa"/>
          </w:tcPr>
          <w:p w:rsidR="00B20BD3" w:rsidRDefault="00B20BD3">
            <w:r>
              <w:t>Bloco color set A3</w:t>
            </w:r>
          </w:p>
        </w:tc>
      </w:tr>
    </w:tbl>
    <w:p w:rsidR="005D269D" w:rsidRDefault="005D269D">
      <w:pPr>
        <w:rPr>
          <w:b/>
        </w:rPr>
      </w:pPr>
    </w:p>
    <w:p w:rsidR="005D269D" w:rsidRDefault="00BA42E2">
      <w:pPr>
        <w:rPr>
          <w:b/>
        </w:rPr>
      </w:pPr>
      <w:r>
        <w:rPr>
          <w:b/>
        </w:rPr>
        <w:t>Materiais de inglês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Caderno capa dura brochura grande (48 folhas)</w:t>
            </w:r>
          </w:p>
          <w:p w:rsidR="005D269D" w:rsidRDefault="00BA42E2">
            <w:pPr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alunos Anglo</w:t>
            </w:r>
            <w:proofErr w:type="gramEnd"/>
            <w:r>
              <w:rPr>
                <w:b/>
              </w:rPr>
              <w:t>, reutilizar o caderno do ano anterior.</w:t>
            </w:r>
          </w:p>
        </w:tc>
      </w:tr>
      <w:tr w:rsidR="005D269D">
        <w:tc>
          <w:tcPr>
            <w:tcW w:w="675" w:type="dxa"/>
          </w:tcPr>
          <w:p w:rsidR="005D269D" w:rsidRDefault="00BA42E2">
            <w:pPr>
              <w:jc w:val="both"/>
            </w:pPr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 xml:space="preserve">Pasta plástica fina com elástico </w:t>
            </w:r>
          </w:p>
        </w:tc>
      </w:tr>
    </w:tbl>
    <w:p w:rsidR="005D269D" w:rsidRDefault="005D269D">
      <w:pPr>
        <w:jc w:val="center"/>
      </w:pPr>
    </w:p>
    <w:p w:rsidR="005D269D" w:rsidRDefault="00BA42E2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Material de uso pessoal do </w:t>
      </w:r>
      <w:proofErr w:type="gramStart"/>
      <w:r>
        <w:rPr>
          <w:b/>
        </w:rPr>
        <w:t>aluno(</w:t>
      </w:r>
      <w:proofErr w:type="gramEnd"/>
      <w:r>
        <w:rPr>
          <w:b/>
        </w:rPr>
        <w:t>a). Esse material vai para casa todos os dias.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5D269D">
        <w:tc>
          <w:tcPr>
            <w:tcW w:w="675" w:type="dxa"/>
          </w:tcPr>
          <w:p w:rsidR="005D269D" w:rsidRDefault="00BA42E2">
            <w:r>
              <w:t>01</w:t>
            </w:r>
          </w:p>
        </w:tc>
        <w:tc>
          <w:tcPr>
            <w:tcW w:w="7969" w:type="dxa"/>
          </w:tcPr>
          <w:p w:rsidR="005D269D" w:rsidRDefault="00BA42E2">
            <w:r>
              <w:t>Garrafinha para água</w:t>
            </w:r>
          </w:p>
        </w:tc>
      </w:tr>
    </w:tbl>
    <w:p w:rsidR="005D269D" w:rsidRDefault="005D269D">
      <w:pPr>
        <w:jc w:val="center"/>
      </w:pPr>
    </w:p>
    <w:p w:rsidR="005D269D" w:rsidRDefault="00BA42E2">
      <w:pPr>
        <w:rPr>
          <w:b/>
        </w:rPr>
      </w:pPr>
      <w:r>
        <w:rPr>
          <w:b/>
        </w:rPr>
        <w:t>Observações:</w:t>
      </w:r>
    </w:p>
    <w:p w:rsidR="005D269D" w:rsidRDefault="00BA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Materiais de reposição </w:t>
      </w:r>
      <w:proofErr w:type="gramStart"/>
      <w:r>
        <w:rPr>
          <w:color w:val="000000"/>
        </w:rPr>
        <w:t>do(</w:t>
      </w:r>
      <w:proofErr w:type="gramEnd"/>
      <w:r w:rsidR="00B20BD3">
        <w:rPr>
          <w:color w:val="000000"/>
        </w:rPr>
        <w:t>a) aluno(a) permanece na escola</w:t>
      </w:r>
      <w:bookmarkStart w:id="1" w:name="_GoBack"/>
      <w:bookmarkEnd w:id="1"/>
      <w:r>
        <w:rPr>
          <w:color w:val="000000"/>
        </w:rPr>
        <w:t xml:space="preserve">, fazer reposição conforme necessidade durante o ano, os que estão como uso diário, deixar na mochila. O material de arte é o único que vem para o colégio no início do ano e permanece no colégio. </w:t>
      </w:r>
    </w:p>
    <w:p w:rsidR="005D269D" w:rsidRDefault="00BA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Todo material (incluindo </w:t>
      </w:r>
      <w:proofErr w:type="gramStart"/>
      <w:r>
        <w:rPr>
          <w:color w:val="000000"/>
        </w:rPr>
        <w:t>cadernos ,</w:t>
      </w:r>
      <w:proofErr w:type="gramEnd"/>
      <w:r>
        <w:rPr>
          <w:color w:val="000000"/>
        </w:rPr>
        <w:t xml:space="preserve"> livros e apostilas) deverão conter uma etiqueta de identificação com o nome do aluno, assim como lanche de geladeira e uniforme.</w:t>
      </w:r>
    </w:p>
    <w:p w:rsidR="005D269D" w:rsidRDefault="00BA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Não serão aceitos cadernos com espiral e fichários. </w:t>
      </w:r>
    </w:p>
    <w:p w:rsidR="005D269D" w:rsidRDefault="00BA4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 primeiro semestre será solicitada a compr</w:t>
      </w:r>
      <w:r>
        <w:t>a</w:t>
      </w:r>
      <w:r>
        <w:rPr>
          <w:color w:val="000000"/>
        </w:rPr>
        <w:t xml:space="preserve"> do livro de leitura obrigatória. As informações sobre o livro serão divulgadas no decorrer do ano.</w:t>
      </w:r>
    </w:p>
    <w:p w:rsidR="005D269D" w:rsidRDefault="00BA42E2">
      <w:pPr>
        <w:numPr>
          <w:ilvl w:val="0"/>
          <w:numId w:val="1"/>
        </w:numPr>
        <w:spacing w:after="0"/>
      </w:pPr>
      <w:r>
        <w:t>O material de papelaria deverá ser entregue na escola nos dias 11, 12 e 13/01.</w:t>
      </w:r>
    </w:p>
    <w:p w:rsidR="005D269D" w:rsidRDefault="005D269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5D269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1CDB"/>
    <w:multiLevelType w:val="multilevel"/>
    <w:tmpl w:val="5F523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269D"/>
    <w:rsid w:val="00104C9E"/>
    <w:rsid w:val="005D269D"/>
    <w:rsid w:val="006B3EDE"/>
    <w:rsid w:val="00977AFF"/>
    <w:rsid w:val="00A455D0"/>
    <w:rsid w:val="00B20BD3"/>
    <w:rsid w:val="00BA42E2"/>
    <w:rsid w:val="00B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0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0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AA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0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0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afupR/CRSv2YRiKwDIDzTERog==">AMUW2mV/iBGjABKtqfbwDlUJ4Lg4n42LjWpULpZvSQfSvMF/0y1HvnJxCQxoPK5eDPzz2IRxq5M1Mn7N8ndYpPF7fT37ERhzxR9V9NWlP8uXSBG01JTLRC/RZoJT5PGfH1mI+l+OV7gb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2023-09-13T10:45:00Z</cp:lastPrinted>
  <dcterms:created xsi:type="dcterms:W3CDTF">2023-10-03T13:29:00Z</dcterms:created>
  <dcterms:modified xsi:type="dcterms:W3CDTF">2023-10-03T13:29:00Z</dcterms:modified>
</cp:coreProperties>
</file>